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wmf" ContentType="image/x-w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left"/>
        <w:rPr>
          <w:rFonts w:cs="Tahoma"/>
          <w:b/>
          <w:bCs/>
          <w:sz w:val="28"/>
          <w:szCs w:val="28"/>
        </w:rPr>
      </w:pPr>
      <w:r>
        <w:rPr>
          <w:rFonts w:eastAsia="Tahoma" w:cs="Tahoma" w:ascii="Tahoma" w:hAnsi="Tahoma"/>
          <w:b/>
          <w:bCs/>
          <w:sz w:val="28"/>
          <w:szCs w:val="28"/>
        </w:rPr>
        <w:t xml:space="preserve">       </w:t>
      </w:r>
      <w:r>
        <w:rPr>
          <w:rFonts w:cs="Tahoma"/>
          <w:b/>
          <w:bCs/>
          <w:sz w:val="28"/>
          <w:szCs w:val="28"/>
        </w:rPr>
        <w:t>GABINETE DO VEREADOR JOELSON DO POTE</w:t>
      </w:r>
    </w:p>
    <w:p>
      <w:pPr>
        <w:pStyle w:val="Normal"/>
        <w:ind w:left="0" w:right="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REINF /GABINETE JOELSON DO POTE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Nova Friburgo, 05 de Outubro de 2020.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Exmo. Sr. Vereador Alexandre Cruz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 de Nova Friburgo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sz w:val="24"/>
          <w:szCs w:val="24"/>
        </w:rPr>
        <w:t xml:space="preserve">Requeiro, conforme norma regimental, que o presente </w:t>
      </w:r>
      <w:r>
        <w:rPr>
          <w:b/>
          <w:sz w:val="24"/>
          <w:szCs w:val="24"/>
        </w:rPr>
        <w:t xml:space="preserve">REQUERIMENTO DE INFORMAÇÃO </w:t>
      </w:r>
      <w:r>
        <w:rPr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Exmo. Prefeito de Nova Friburgo, Sr. Renato Pinheiro Bravo.</w:t>
      </w:r>
    </w:p>
    <w:p>
      <w:pPr>
        <w:pStyle w:val="Normal"/>
        <w:jc w:val="center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  <w:u w:val="single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  <w:u w:val="single"/>
        </w:rPr>
        <w:t xml:space="preserve">Requerimento de Informação </w:t>
      </w:r>
    </w:p>
    <w:p>
      <w:pPr>
        <w:pStyle w:val="Normal"/>
        <w:jc w:val="center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Com o Executivo Municipal acerca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imóvel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situado na Praça Getúlio Var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g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as, Nº 92 – A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(1º ao 5º pavimentos do Edifício do Nelson Chaves) e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92 – B, 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(Galpão fundos)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Centro, Nova Friburgo.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Que encontra-se em péssimo estado de conservação e corre risco iminente de acidente.</w:t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1) Quais medidas vem sendo tomadas pelo Poder Executivo para a conservação do Imóvel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citado?</w:t>
      </w:r>
    </w:p>
    <w:p>
      <w:pPr>
        <w:pStyle w:val="Normal"/>
        <w:jc w:val="left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2)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Prefeitura já acionou a Secretaria Municipal de Defesa Civil para a realização de uma vistoria técnica? Caso positivo que seja enviado;</w:t>
      </w:r>
    </w:p>
    <w:p>
      <w:pPr>
        <w:pStyle w:val="Normal"/>
        <w:numPr>
          <w:ilvl w:val="0"/>
          <w:numId w:val="1"/>
        </w:numPr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1"/>
        </w:numPr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2.1 -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Nome do responsável técnico;</w:t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2.2 - Cópia do respectivo laudo;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3)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Devido ao péssimo estado de conservação do imóvel existe algum projeto ou um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1"/>
          <w:szCs w:val="24"/>
        </w:rPr>
        <w:t xml:space="preserve"> cronograma estabelecido com previsão de data para o início das obras de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reforma do imóvel? Caso positivo que seja enviado;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3.1 - Processo Licitatório</w:t>
      </w:r>
    </w:p>
    <w:p>
      <w:pPr>
        <w:pStyle w:val="Normal"/>
        <w:jc w:val="both"/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3.2 - Projeto da Obra</w:t>
      </w:r>
    </w:p>
    <w:p>
      <w:pPr>
        <w:pStyle w:val="Normal"/>
        <w:jc w:val="both"/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3.3 - Custos da Obra.</w:t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3.4 - Estimativa para o início e término da referida obra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4) Existe algum 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estudo</w:t>
      </w: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 de Mitigação de Risco feito pelo Município? Caso positivo que seja enviado;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4.1 – Cópia da ART de vistoria e laudo;</w:t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4.2 – Termo registrado no Cartório de comarcas do Município</w:t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4.3 – Cópia do laudo com fotos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5) Em caso de haver projeto de obras, já existe planejamento de realocação dos serviços que hoje funcionam no prédio? Caso positivo que seja enviado;</w:t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>5.1- Planejamento com cronograma</w:t>
      </w:r>
    </w:p>
    <w:p>
      <w:pPr>
        <w:pStyle w:val="Normal"/>
        <w:jc w:val="left"/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/>
          <w:b w:val="false"/>
          <w:bCs w:val="false"/>
          <w:i w:val="false"/>
          <w:iCs w:val="false"/>
          <w:sz w:val="24"/>
          <w:szCs w:val="24"/>
        </w:rPr>
        <w:t xml:space="preserve">5.2 – Custo da realocação   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eastAsia="Tahoma" w:cs="Tahoma"/>
          <w:b w:val="false"/>
          <w:bCs w:val="false"/>
          <w:sz w:val="24"/>
          <w:szCs w:val="24"/>
        </w:rPr>
      </w:pPr>
      <w:r>
        <w:rPr>
          <w:rFonts w:eastAsia="Tahoma" w:cs="Tahoma"/>
          <w:b w:val="false"/>
          <w:bCs w:val="false"/>
          <w:sz w:val="24"/>
          <w:szCs w:val="24"/>
        </w:rPr>
        <w:t xml:space="preserve"> </w:t>
      </w:r>
      <w:r>
        <w:rPr>
          <w:rFonts w:eastAsia="Tahoma" w:cs="Tahoma"/>
          <w:b w:val="false"/>
          <w:bCs w:val="false"/>
          <w:sz w:val="24"/>
          <w:szCs w:val="24"/>
        </w:rPr>
        <w:t>Sem mais, colocando-me à disposição para eventuais esclarecimentos, despeço-me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>
      <w:pPr>
        <w:pStyle w:val="Normal"/>
        <w:jc w:val="center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Joelson do Pote </w:t>
      </w:r>
    </w:p>
    <w:p>
      <w:pPr>
        <w:pStyle w:val="Cabealho"/>
        <w:numPr>
          <w:ilvl w:val="0"/>
          <w:numId w:val="1"/>
        </w:numPr>
        <w:tabs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Vereador – PDT</w:t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1425" w:footer="337" w:bottom="10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833120" cy="97218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cs="Arial Rounded MT Bold"/>
        <w:sz w:val="36"/>
        <w:szCs w:val="36"/>
      </w:rPr>
    </w:pPr>
    <w:r>
      <w:rPr>
        <w:rFonts w:cs="Arial Rounded MT Bold"/>
        <w:sz w:val="36"/>
        <w:szCs w:val="36"/>
      </w:rPr>
      <w:t>CÂMARA MUNICIPAL DE NOVA FRIBURGO</w:t>
    </w:r>
  </w:p>
  <w:p>
    <w:pPr>
      <w:pStyle w:val="Cabealho"/>
      <w:jc w:val="center"/>
      <w:rPr>
        <w:rFonts w:cs="Arial"/>
        <w:b/>
      </w:rPr>
    </w:pPr>
    <w:r>
      <w:rPr>
        <w:rFonts w:cs="Arial"/>
        <w:b/>
      </w:rPr>
      <w:t>ESTADO DO RIO DE JANEIRO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basedOn w:val="Ttulo"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2020-10-05T12:34:03Z</cp:lastPrinted>
  <dcterms:modified xsi:type="dcterms:W3CDTF">2016-02-18T12:16:25Z</dcterms:modified>
  <cp:revision>19</cp:revision>
</cp:coreProperties>
</file>